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A4749B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4749B" w:rsidRPr="00A4749B" w:rsidRDefault="007C1C26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B72530" w:rsidRPr="00A4749B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</w:p>
    <w:p w:rsidR="00C16641" w:rsidRPr="00A4749B" w:rsidRDefault="00E35711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</w:p>
    <w:p w:rsidR="003E75B3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A4749B" w:rsidRDefault="00B81CD8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DB6352" w:rsidRDefault="007C1C26" w:rsidP="00B81C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CD8">
        <w:rPr>
          <w:rFonts w:ascii="Times New Roman" w:hAnsi="Times New Roman" w:cs="Times New Roman"/>
          <w:sz w:val="28"/>
          <w:szCs w:val="28"/>
        </w:rPr>
        <w:t>П</w:t>
      </w:r>
      <w:r w:rsidR="00AB2F9A" w:rsidRPr="00B81CD8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72530" w:rsidRPr="00B81CD8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  <w:proofErr w:type="spellStart"/>
      <w:r w:rsidR="00E35711">
        <w:rPr>
          <w:rFonts w:ascii="Times New Roman" w:hAnsi="Times New Roman" w:cs="Times New Roman"/>
          <w:sz w:val="28"/>
          <w:szCs w:val="28"/>
        </w:rPr>
        <w:t>Роговского</w:t>
      </w:r>
      <w:proofErr w:type="spellEnd"/>
      <w:r w:rsidR="00E35711"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  <w:r w:rsidR="00020CA0" w:rsidRPr="00B81CD8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72530" w:rsidRPr="00B81CD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4749B" w:rsidRPr="00B81CD8">
        <w:rPr>
          <w:rFonts w:ascii="Times New Roman" w:hAnsi="Times New Roman" w:cs="Times New Roman"/>
          <w:sz w:val="28"/>
          <w:szCs w:val="28"/>
        </w:rPr>
        <w:t xml:space="preserve">со статьями 31-33 Градостроительного кодекса Российской Федерации, </w:t>
      </w:r>
      <w:r w:rsidR="00B81CD8" w:rsidRPr="00B81CD8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августа 2016 г. № 3459-КЗ «О закреплении за сельскими поселениями Краснодарского края отдельных вопросов местного значения </w:t>
      </w:r>
      <w:r w:rsidR="00B81CD8" w:rsidRPr="00E35711">
        <w:rPr>
          <w:rFonts w:ascii="Times New Roman" w:hAnsi="Times New Roman" w:cs="Times New Roman"/>
          <w:sz w:val="28"/>
          <w:szCs w:val="28"/>
        </w:rPr>
        <w:t xml:space="preserve">городских поселений», Уставом муниципального образования Тимашевский район, </w:t>
      </w:r>
      <w:r w:rsidR="00E35711" w:rsidRPr="00E3571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Тимашевский район от 3 июля 2023 г. № 2285 «О подготовке проекта внесении изменений в правила землепользования и застройки сельских поселений Тимашевского района», постановлением администрации муниципального образования Тимашевский район от </w:t>
      </w:r>
      <w:r w:rsidR="00E35711" w:rsidRPr="00E35711">
        <w:rPr>
          <w:rFonts w:ascii="Times New Roman" w:hAnsi="Times New Roman" w:cs="Times New Roman"/>
          <w:sz w:val="28"/>
          <w:szCs w:val="28"/>
          <w:shd w:val="clear" w:color="auto" w:fill="FFFFFF"/>
        </w:rPr>
        <w:t>7 октября 2024</w:t>
      </w:r>
      <w:r w:rsidR="00E35711" w:rsidRPr="00E35711">
        <w:rPr>
          <w:rFonts w:ascii="Times New Roman" w:hAnsi="Times New Roman" w:cs="Times New Roman"/>
          <w:sz w:val="28"/>
          <w:szCs w:val="28"/>
        </w:rPr>
        <w:t xml:space="preserve"> г. № 1367 «</w:t>
      </w:r>
      <w:hyperlink r:id="rId6" w:history="1">
        <w:r w:rsidR="00E35711" w:rsidRPr="00E3571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проведении публичных слушаний по проекту внесения изменений в правила землепользования и застройки </w:t>
        </w:r>
        <w:proofErr w:type="spellStart"/>
        <w:r w:rsidR="00E35711" w:rsidRPr="00E3571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Роговского</w:t>
        </w:r>
        <w:proofErr w:type="spellEnd"/>
        <w:r w:rsidR="00E35711" w:rsidRPr="00E3571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сельского поселения Тимашевского района</w:t>
        </w:r>
      </w:hyperlink>
      <w:r w:rsidR="00E35711" w:rsidRPr="00E3571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35711" w:rsidRPr="00E357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49B" w:rsidRPr="00E35711">
        <w:rPr>
          <w:rFonts w:ascii="Times New Roman" w:hAnsi="Times New Roman"/>
          <w:sz w:val="28"/>
          <w:szCs w:val="28"/>
        </w:rPr>
        <w:t xml:space="preserve">в целях </w:t>
      </w:r>
      <w:r w:rsidR="00B81CD8" w:rsidRPr="00E35711">
        <w:rPr>
          <w:rFonts w:ascii="Times New Roman" w:hAnsi="Times New Roman"/>
          <w:sz w:val="28"/>
          <w:szCs w:val="28"/>
        </w:rPr>
        <w:t>создания условий для устойчивого развития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формирования комплексного и системного подхода к пространственной организации территорий, исключающего хаотичное формирование земельных участков без учета территорий общего пользования, а также технологических коридоров сетей инженерно-технического обеспечения.</w:t>
      </w:r>
      <w:bookmarkStart w:id="0" w:name="_GoBack"/>
      <w:bookmarkEnd w:id="0"/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</w:rPr>
      </w:pPr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  <w:highlight w:val="yellow"/>
        </w:rPr>
      </w:pPr>
    </w:p>
    <w:p w:rsidR="00303F5F" w:rsidRPr="00463700" w:rsidRDefault="00CA2AC2" w:rsidP="00463700">
      <w:pPr>
        <w:pStyle w:val="ab"/>
        <w:tabs>
          <w:tab w:val="left" w:pos="709"/>
          <w:tab w:val="left" w:pos="1027"/>
        </w:tabs>
        <w:ind w:hanging="426"/>
        <w:rPr>
          <w:rFonts w:ascii="Times New Roman" w:hAnsi="Times New Roman"/>
          <w:sz w:val="28"/>
          <w:szCs w:val="28"/>
        </w:rPr>
      </w:pPr>
      <w:r w:rsidRPr="00463700">
        <w:rPr>
          <w:rFonts w:ascii="Times New Roman" w:hAnsi="Times New Roman"/>
          <w:sz w:val="28"/>
          <w:szCs w:val="28"/>
        </w:rPr>
        <w:t xml:space="preserve">      </w:t>
      </w:r>
      <w:r w:rsidR="00463700" w:rsidRPr="00463700">
        <w:rPr>
          <w:rFonts w:ascii="Times New Roman" w:hAnsi="Times New Roman"/>
          <w:sz w:val="28"/>
          <w:szCs w:val="28"/>
        </w:rPr>
        <w:t>Н</w:t>
      </w:r>
      <w:r w:rsidR="00303F5F" w:rsidRPr="00463700">
        <w:rPr>
          <w:rFonts w:ascii="Times New Roman" w:hAnsi="Times New Roman"/>
          <w:sz w:val="28"/>
          <w:szCs w:val="28"/>
        </w:rPr>
        <w:t xml:space="preserve">ачальник отдела 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017C" w:rsidRPr="00463700" w:rsidRDefault="00303F5F" w:rsidP="00E85C5E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</w:t>
      </w:r>
      <w:r w:rsidR="00463700" w:rsidRPr="00463700">
        <w:rPr>
          <w:rFonts w:ascii="Times New Roman" w:hAnsi="Times New Roman" w:cs="Times New Roman"/>
          <w:sz w:val="28"/>
          <w:szCs w:val="28"/>
        </w:rPr>
        <w:t>А.А. Денисенко</w:t>
      </w:r>
      <w:r w:rsidRPr="004637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017C" w:rsidRPr="00463700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0D6A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6D41"/>
    <w:rsid w:val="000A318D"/>
    <w:rsid w:val="000A5C71"/>
    <w:rsid w:val="000A7227"/>
    <w:rsid w:val="000B3DB2"/>
    <w:rsid w:val="000C11DE"/>
    <w:rsid w:val="000C1A15"/>
    <w:rsid w:val="000D02A4"/>
    <w:rsid w:val="000D1A7C"/>
    <w:rsid w:val="000E7BF0"/>
    <w:rsid w:val="000F144A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1E34"/>
    <w:rsid w:val="00337F79"/>
    <w:rsid w:val="00343B3A"/>
    <w:rsid w:val="00347024"/>
    <w:rsid w:val="00356529"/>
    <w:rsid w:val="0036685C"/>
    <w:rsid w:val="00374AA5"/>
    <w:rsid w:val="003751AB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C4BAE"/>
    <w:rsid w:val="005D42F5"/>
    <w:rsid w:val="005E5542"/>
    <w:rsid w:val="005F30D4"/>
    <w:rsid w:val="005F570D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D7736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26A18"/>
    <w:rsid w:val="008372D9"/>
    <w:rsid w:val="00846A77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13359"/>
    <w:rsid w:val="00923018"/>
    <w:rsid w:val="009244A7"/>
    <w:rsid w:val="0092457C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4749B"/>
    <w:rsid w:val="00A670C2"/>
    <w:rsid w:val="00A7797E"/>
    <w:rsid w:val="00A77A07"/>
    <w:rsid w:val="00A86A8F"/>
    <w:rsid w:val="00A933DA"/>
    <w:rsid w:val="00A95FAD"/>
    <w:rsid w:val="00AB2F9A"/>
    <w:rsid w:val="00AB4ADE"/>
    <w:rsid w:val="00AC54D7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30"/>
    <w:rsid w:val="00B72570"/>
    <w:rsid w:val="00B73104"/>
    <w:rsid w:val="00B81286"/>
    <w:rsid w:val="00B81CD8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D25B9"/>
    <w:rsid w:val="00CD34F7"/>
    <w:rsid w:val="00CE0774"/>
    <w:rsid w:val="00CF5E87"/>
    <w:rsid w:val="00D22E53"/>
    <w:rsid w:val="00D40D3E"/>
    <w:rsid w:val="00D46B99"/>
    <w:rsid w:val="00D756EB"/>
    <w:rsid w:val="00D77382"/>
    <w:rsid w:val="00D94C19"/>
    <w:rsid w:val="00D960A8"/>
    <w:rsid w:val="00D96429"/>
    <w:rsid w:val="00DA47B2"/>
    <w:rsid w:val="00DB15EE"/>
    <w:rsid w:val="00DB2057"/>
    <w:rsid w:val="00DC086F"/>
    <w:rsid w:val="00DC08BC"/>
    <w:rsid w:val="00DF229F"/>
    <w:rsid w:val="00E04A90"/>
    <w:rsid w:val="00E10A5F"/>
    <w:rsid w:val="00E12C50"/>
    <w:rsid w:val="00E16FEF"/>
    <w:rsid w:val="00E27428"/>
    <w:rsid w:val="00E35711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85C5E"/>
    <w:rsid w:val="00EA7891"/>
    <w:rsid w:val="00EB3D80"/>
    <w:rsid w:val="00EC603E"/>
    <w:rsid w:val="00ED4B96"/>
    <w:rsid w:val="00EE06D6"/>
    <w:rsid w:val="00EE2730"/>
    <w:rsid w:val="00EE3698"/>
    <w:rsid w:val="00EF6EFB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A0787"/>
    <w:rsid w:val="00FC1422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189B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paragraph" w:customStyle="1" w:styleId="Default">
    <w:name w:val="Default"/>
    <w:rsid w:val="00B72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c1adicrjgmp.xn--p1ai/images/stories/doc/mnpa2020/782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7BE86-EAFD-4AD7-B02C-D91D4125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299</cp:revision>
  <cp:lastPrinted>2022-08-23T06:31:00Z</cp:lastPrinted>
  <dcterms:created xsi:type="dcterms:W3CDTF">2015-03-03T07:14:00Z</dcterms:created>
  <dcterms:modified xsi:type="dcterms:W3CDTF">2024-11-05T07:14:00Z</dcterms:modified>
</cp:coreProperties>
</file>